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54" w:rsidRPr="00066D20" w:rsidRDefault="00186A54" w:rsidP="00186A54">
      <w:pPr>
        <w:spacing w:after="0" w:line="360" w:lineRule="auto"/>
        <w:jc w:val="right"/>
        <w:rPr>
          <w:sz w:val="24"/>
          <w:szCs w:val="24"/>
        </w:rPr>
      </w:pPr>
      <w:r w:rsidRPr="00066D20">
        <w:rPr>
          <w:sz w:val="24"/>
          <w:szCs w:val="24"/>
        </w:rPr>
        <w:t>Таблица 2</w:t>
      </w:r>
    </w:p>
    <w:p w:rsidR="00186A54" w:rsidRPr="00066D20" w:rsidRDefault="00186A54" w:rsidP="00186A54">
      <w:pPr>
        <w:spacing w:after="0" w:line="360" w:lineRule="auto"/>
        <w:jc w:val="center"/>
        <w:rPr>
          <w:b/>
          <w:sz w:val="24"/>
          <w:szCs w:val="24"/>
        </w:rPr>
      </w:pPr>
      <w:r w:rsidRPr="00066D20">
        <w:rPr>
          <w:b/>
          <w:sz w:val="24"/>
          <w:szCs w:val="24"/>
        </w:rPr>
        <w:t>Сравнительный анализ по сопутствующим заболеваниям</w:t>
      </w:r>
    </w:p>
    <w:tbl>
      <w:tblPr>
        <w:tblStyle w:val="a3"/>
        <w:tblW w:w="0" w:type="auto"/>
        <w:jc w:val="center"/>
        <w:tblLook w:val="04A0"/>
      </w:tblPr>
      <w:tblGrid>
        <w:gridCol w:w="2765"/>
        <w:gridCol w:w="1418"/>
        <w:gridCol w:w="1312"/>
        <w:gridCol w:w="967"/>
        <w:gridCol w:w="1880"/>
        <w:gridCol w:w="872"/>
      </w:tblGrid>
      <w:tr w:rsidR="00186A54" w:rsidRPr="00066D20" w:rsidTr="000F7DA0">
        <w:trPr>
          <w:jc w:val="center"/>
        </w:trPr>
        <w:tc>
          <w:tcPr>
            <w:tcW w:w="2765" w:type="dxa"/>
          </w:tcPr>
          <w:p w:rsidR="00186A54" w:rsidRPr="00066D20" w:rsidRDefault="00186A54" w:rsidP="000F7DA0">
            <w:pPr>
              <w:jc w:val="center"/>
              <w:rPr>
                <w:b/>
                <w:sz w:val="24"/>
                <w:szCs w:val="24"/>
              </w:rPr>
            </w:pPr>
            <w:r w:rsidRPr="00066D20">
              <w:rPr>
                <w:b/>
                <w:sz w:val="24"/>
                <w:szCs w:val="24"/>
              </w:rPr>
              <w:t>Сопутствующие заболевания</w:t>
            </w:r>
          </w:p>
        </w:tc>
        <w:tc>
          <w:tcPr>
            <w:tcW w:w="1418" w:type="dxa"/>
          </w:tcPr>
          <w:p w:rsidR="00186A54" w:rsidRPr="00066D20" w:rsidRDefault="00186A54" w:rsidP="000F7DA0">
            <w:pPr>
              <w:jc w:val="center"/>
              <w:rPr>
                <w:b/>
                <w:sz w:val="24"/>
                <w:szCs w:val="24"/>
              </w:rPr>
            </w:pPr>
            <w:r w:rsidRPr="00066D20">
              <w:rPr>
                <w:b/>
                <w:sz w:val="24"/>
                <w:szCs w:val="24"/>
              </w:rPr>
              <w:t xml:space="preserve">1 группа </w:t>
            </w:r>
          </w:p>
          <w:p w:rsidR="00186A54" w:rsidRPr="00066D20" w:rsidRDefault="00186A54" w:rsidP="000F7DA0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gramStart"/>
            <w:r w:rsidRPr="00066D20">
              <w:rPr>
                <w:b/>
                <w:sz w:val="24"/>
                <w:szCs w:val="24"/>
                <w:lang w:val="en-US"/>
              </w:rPr>
              <w:t>N(</w:t>
            </w:r>
            <w:proofErr w:type="gramEnd"/>
            <w:r w:rsidRPr="00066D20">
              <w:rPr>
                <w:b/>
                <w:sz w:val="24"/>
                <w:szCs w:val="24"/>
                <w:lang w:val="en-US"/>
              </w:rPr>
              <w:t>%)</w:t>
            </w:r>
          </w:p>
        </w:tc>
        <w:tc>
          <w:tcPr>
            <w:tcW w:w="1312" w:type="dxa"/>
          </w:tcPr>
          <w:p w:rsidR="00186A54" w:rsidRPr="00066D20" w:rsidRDefault="00186A54" w:rsidP="000F7DA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66D20">
              <w:rPr>
                <w:b/>
                <w:sz w:val="24"/>
                <w:szCs w:val="24"/>
              </w:rPr>
              <w:t xml:space="preserve">2 группа </w:t>
            </w:r>
          </w:p>
          <w:p w:rsidR="00186A54" w:rsidRPr="00066D20" w:rsidRDefault="00186A54" w:rsidP="000F7DA0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gramStart"/>
            <w:r w:rsidRPr="00066D20">
              <w:rPr>
                <w:b/>
                <w:sz w:val="24"/>
                <w:szCs w:val="24"/>
                <w:lang w:val="en-US"/>
              </w:rPr>
              <w:t>N(</w:t>
            </w:r>
            <w:proofErr w:type="gramEnd"/>
            <w:r w:rsidRPr="00066D20">
              <w:rPr>
                <w:b/>
                <w:sz w:val="24"/>
                <w:szCs w:val="24"/>
                <w:lang w:val="en-US"/>
              </w:rPr>
              <w:t>%)</w:t>
            </w:r>
          </w:p>
        </w:tc>
        <w:tc>
          <w:tcPr>
            <w:tcW w:w="967" w:type="dxa"/>
          </w:tcPr>
          <w:p w:rsidR="00186A54" w:rsidRPr="00066D20" w:rsidRDefault="00186A54" w:rsidP="000F7DA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66D20">
              <w:rPr>
                <w:b/>
                <w:sz w:val="24"/>
                <w:szCs w:val="24"/>
                <w:lang w:val="en-US"/>
              </w:rPr>
              <w:t>OR</w:t>
            </w:r>
          </w:p>
        </w:tc>
        <w:tc>
          <w:tcPr>
            <w:tcW w:w="1880" w:type="dxa"/>
          </w:tcPr>
          <w:p w:rsidR="00186A54" w:rsidRPr="00066D20" w:rsidRDefault="00186A54" w:rsidP="000F7DA0">
            <w:pPr>
              <w:jc w:val="center"/>
              <w:rPr>
                <w:b/>
                <w:sz w:val="24"/>
                <w:szCs w:val="24"/>
              </w:rPr>
            </w:pPr>
            <w:r w:rsidRPr="00066D20">
              <w:rPr>
                <w:b/>
                <w:sz w:val="24"/>
                <w:szCs w:val="24"/>
              </w:rPr>
              <w:t>ДИ95%</w:t>
            </w:r>
          </w:p>
        </w:tc>
        <w:tc>
          <w:tcPr>
            <w:tcW w:w="872" w:type="dxa"/>
          </w:tcPr>
          <w:p w:rsidR="00186A54" w:rsidRPr="00066D20" w:rsidRDefault="00186A54" w:rsidP="000F7DA0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66D20">
              <w:rPr>
                <w:b/>
                <w:sz w:val="24"/>
                <w:szCs w:val="24"/>
                <w:lang w:val="en-US"/>
              </w:rPr>
              <w:t>p</w:t>
            </w:r>
          </w:p>
        </w:tc>
      </w:tr>
      <w:tr w:rsidR="00186A54" w:rsidRPr="00066D20" w:rsidTr="000F7DA0">
        <w:trPr>
          <w:jc w:val="center"/>
        </w:trPr>
        <w:tc>
          <w:tcPr>
            <w:tcW w:w="2765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</w:rPr>
              <w:t xml:space="preserve">Вирусный гепатит </w:t>
            </w:r>
            <w:r w:rsidRPr="00066D20">
              <w:rPr>
                <w:sz w:val="24"/>
                <w:szCs w:val="24"/>
                <w:lang w:val="en-US"/>
              </w:rPr>
              <w:t>C</w:t>
            </w:r>
          </w:p>
        </w:tc>
        <w:tc>
          <w:tcPr>
            <w:tcW w:w="1418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18 (45)</w:t>
            </w:r>
          </w:p>
        </w:tc>
        <w:tc>
          <w:tcPr>
            <w:tcW w:w="1312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rFonts w:eastAsia="Times New Roman"/>
                <w:sz w:val="24"/>
                <w:szCs w:val="24"/>
              </w:rPr>
              <w:t>16</w:t>
            </w:r>
            <w:r w:rsidRPr="00066D20">
              <w:rPr>
                <w:rFonts w:eastAsia="Times New Roman"/>
                <w:sz w:val="24"/>
                <w:szCs w:val="24"/>
                <w:lang w:val="en-US"/>
              </w:rPr>
              <w:t xml:space="preserve"> (40)</w:t>
            </w:r>
          </w:p>
        </w:tc>
        <w:tc>
          <w:tcPr>
            <w:tcW w:w="967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1,2</w:t>
            </w:r>
          </w:p>
        </w:tc>
        <w:tc>
          <w:tcPr>
            <w:tcW w:w="1880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0,51-2,98</w:t>
            </w:r>
          </w:p>
        </w:tc>
        <w:tc>
          <w:tcPr>
            <w:tcW w:w="872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  <w:lang w:val="en-US"/>
              </w:rPr>
              <w:t>0,6</w:t>
            </w:r>
            <w:r w:rsidRPr="00066D20">
              <w:rPr>
                <w:sz w:val="24"/>
                <w:szCs w:val="24"/>
              </w:rPr>
              <w:t>5</w:t>
            </w:r>
          </w:p>
        </w:tc>
      </w:tr>
      <w:tr w:rsidR="00186A54" w:rsidRPr="00066D20" w:rsidTr="000F7DA0">
        <w:trPr>
          <w:jc w:val="center"/>
        </w:trPr>
        <w:tc>
          <w:tcPr>
            <w:tcW w:w="2765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</w:rPr>
              <w:t xml:space="preserve">Вирусный гепатит </w:t>
            </w:r>
            <w:r w:rsidRPr="00066D20"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1418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8 (20)</w:t>
            </w:r>
          </w:p>
        </w:tc>
        <w:tc>
          <w:tcPr>
            <w:tcW w:w="1312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4 (10)</w:t>
            </w:r>
          </w:p>
        </w:tc>
        <w:tc>
          <w:tcPr>
            <w:tcW w:w="967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2,25</w:t>
            </w:r>
          </w:p>
        </w:tc>
        <w:tc>
          <w:tcPr>
            <w:tcW w:w="1880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0,62-8,18</w:t>
            </w:r>
          </w:p>
        </w:tc>
        <w:tc>
          <w:tcPr>
            <w:tcW w:w="872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0,21</w:t>
            </w:r>
          </w:p>
        </w:tc>
      </w:tr>
      <w:tr w:rsidR="00186A54" w:rsidRPr="00066D20" w:rsidTr="000F7DA0">
        <w:trPr>
          <w:jc w:val="center"/>
        </w:trPr>
        <w:tc>
          <w:tcPr>
            <w:tcW w:w="2765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Орофарингеальный кандидоз</w:t>
            </w:r>
          </w:p>
        </w:tc>
        <w:tc>
          <w:tcPr>
            <w:tcW w:w="1418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16 (40)</w:t>
            </w:r>
          </w:p>
        </w:tc>
        <w:tc>
          <w:tcPr>
            <w:tcW w:w="1312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12 (30)</w:t>
            </w:r>
          </w:p>
        </w:tc>
        <w:tc>
          <w:tcPr>
            <w:tcW w:w="967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1,5</w:t>
            </w:r>
          </w:p>
        </w:tc>
        <w:tc>
          <w:tcPr>
            <w:tcW w:w="1880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0,62-3,93</w:t>
            </w:r>
          </w:p>
        </w:tc>
        <w:tc>
          <w:tcPr>
            <w:tcW w:w="872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0,35</w:t>
            </w:r>
          </w:p>
        </w:tc>
      </w:tr>
      <w:tr w:rsidR="00186A54" w:rsidRPr="00066D20" w:rsidTr="000F7DA0">
        <w:trPr>
          <w:jc w:val="center"/>
        </w:trPr>
        <w:tc>
          <w:tcPr>
            <w:tcW w:w="2765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Цитомегаловирусная инфекция</w:t>
            </w:r>
          </w:p>
        </w:tc>
        <w:tc>
          <w:tcPr>
            <w:tcW w:w="1418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17 (42,5)</w:t>
            </w:r>
          </w:p>
        </w:tc>
        <w:tc>
          <w:tcPr>
            <w:tcW w:w="1312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  <w:lang w:val="en-US"/>
              </w:rPr>
              <w:t>4 (10)</w:t>
            </w:r>
          </w:p>
        </w:tc>
        <w:tc>
          <w:tcPr>
            <w:tcW w:w="967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6,65</w:t>
            </w:r>
          </w:p>
        </w:tc>
        <w:tc>
          <w:tcPr>
            <w:tcW w:w="1880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1,99-22,27</w:t>
            </w:r>
          </w:p>
        </w:tc>
        <w:tc>
          <w:tcPr>
            <w:tcW w:w="872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0,001</w:t>
            </w:r>
          </w:p>
        </w:tc>
      </w:tr>
      <w:tr w:rsidR="00186A54" w:rsidRPr="00066D20" w:rsidTr="000F7DA0">
        <w:trPr>
          <w:jc w:val="center"/>
        </w:trPr>
        <w:tc>
          <w:tcPr>
            <w:tcW w:w="2765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 xml:space="preserve">Хроническая </w:t>
            </w:r>
            <w:proofErr w:type="spellStart"/>
            <w:r w:rsidRPr="00066D20">
              <w:rPr>
                <w:sz w:val="24"/>
                <w:szCs w:val="24"/>
              </w:rPr>
              <w:t>герпетическая</w:t>
            </w:r>
            <w:proofErr w:type="spellEnd"/>
            <w:r w:rsidRPr="00066D20">
              <w:rPr>
                <w:sz w:val="24"/>
                <w:szCs w:val="24"/>
              </w:rPr>
              <w:t xml:space="preserve"> инфекция</w:t>
            </w:r>
          </w:p>
        </w:tc>
        <w:tc>
          <w:tcPr>
            <w:tcW w:w="1418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  <w:lang w:val="en-US"/>
              </w:rPr>
              <w:t>4 (10)</w:t>
            </w:r>
          </w:p>
        </w:tc>
        <w:tc>
          <w:tcPr>
            <w:tcW w:w="1312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3 (7,5)</w:t>
            </w:r>
          </w:p>
        </w:tc>
        <w:tc>
          <w:tcPr>
            <w:tcW w:w="967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1,37</w:t>
            </w:r>
          </w:p>
        </w:tc>
        <w:tc>
          <w:tcPr>
            <w:tcW w:w="1880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0,29-6,56</w:t>
            </w:r>
          </w:p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2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0,69</w:t>
            </w:r>
          </w:p>
        </w:tc>
      </w:tr>
      <w:tr w:rsidR="00186A54" w:rsidRPr="00066D20" w:rsidTr="000F7DA0">
        <w:trPr>
          <w:jc w:val="center"/>
        </w:trPr>
        <w:tc>
          <w:tcPr>
            <w:tcW w:w="2765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Саркома Капоши</w:t>
            </w:r>
          </w:p>
        </w:tc>
        <w:tc>
          <w:tcPr>
            <w:tcW w:w="1418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1 (2,5)</w:t>
            </w:r>
          </w:p>
        </w:tc>
        <w:tc>
          <w:tcPr>
            <w:tcW w:w="1312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0 (0)</w:t>
            </w:r>
          </w:p>
        </w:tc>
        <w:tc>
          <w:tcPr>
            <w:tcW w:w="967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  <w:lang w:val="en-US"/>
              </w:rPr>
            </w:pPr>
            <w:r w:rsidRPr="00066D20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880" w:type="dxa"/>
          </w:tcPr>
          <w:p w:rsidR="00186A54" w:rsidRPr="00066D20" w:rsidRDefault="00186A54" w:rsidP="000F7DA0">
            <w:pPr>
              <w:jc w:val="both"/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-</w:t>
            </w:r>
          </w:p>
        </w:tc>
        <w:tc>
          <w:tcPr>
            <w:tcW w:w="872" w:type="dxa"/>
          </w:tcPr>
          <w:p w:rsidR="00186A54" w:rsidRPr="00066D20" w:rsidRDefault="00186A54" w:rsidP="000F7DA0">
            <w:pPr>
              <w:rPr>
                <w:sz w:val="24"/>
                <w:szCs w:val="24"/>
              </w:rPr>
            </w:pPr>
            <w:r w:rsidRPr="00066D20">
              <w:rPr>
                <w:sz w:val="24"/>
                <w:szCs w:val="24"/>
              </w:rPr>
              <w:t>0,31</w:t>
            </w:r>
          </w:p>
        </w:tc>
      </w:tr>
    </w:tbl>
    <w:p w:rsidR="00FC3EB1" w:rsidRDefault="00FC3EB1"/>
    <w:sectPr w:rsidR="00FC3EB1" w:rsidSect="00FC3E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86A54"/>
    <w:rsid w:val="0004394A"/>
    <w:rsid w:val="00186A54"/>
    <w:rsid w:val="0034628D"/>
    <w:rsid w:val="003632D5"/>
    <w:rsid w:val="005C3F4F"/>
    <w:rsid w:val="00AA3EC9"/>
    <w:rsid w:val="00FC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A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Hewlett-Packard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</dc:creator>
  <cp:lastModifiedBy>Eliza</cp:lastModifiedBy>
  <cp:revision>1</cp:revision>
  <dcterms:created xsi:type="dcterms:W3CDTF">2018-03-25T14:28:00Z</dcterms:created>
  <dcterms:modified xsi:type="dcterms:W3CDTF">2018-03-25T14:28:00Z</dcterms:modified>
</cp:coreProperties>
</file>